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9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技术参数及售后要求</w:t>
      </w:r>
    </w:p>
    <w:p w14:paraId="0450D6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设备名称：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超声乳化手柄</w:t>
      </w:r>
      <w:bookmarkStart w:id="0" w:name="_GoBack"/>
      <w:bookmarkEnd w:id="0"/>
    </w:p>
    <w:p w14:paraId="26DB52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数量：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2把</w:t>
      </w:r>
    </w:p>
    <w:p w14:paraId="556CE0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设备用途：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眼科超声乳化设备配套手柄，用于白内障超声乳化手术。</w:t>
      </w:r>
    </w:p>
    <w:p w14:paraId="4497E7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技术</w:t>
      </w:r>
      <w:r>
        <w:rPr>
          <w:rFonts w:hint="eastAsia"/>
          <w:b/>
          <w:bCs/>
          <w:sz w:val="28"/>
          <w:szCs w:val="28"/>
          <w:lang w:val="en-US" w:eastAsia="zh-CN"/>
        </w:rPr>
        <w:t>参数要求</w:t>
      </w:r>
      <w:r>
        <w:rPr>
          <w:rFonts w:hint="eastAsia"/>
          <w:b/>
          <w:bCs/>
          <w:sz w:val="28"/>
          <w:szCs w:val="28"/>
        </w:rPr>
        <w:t>：</w:t>
      </w:r>
    </w:p>
    <w:p w14:paraId="39CA9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1、适用于爱尔康超声乳化仪。</w:t>
      </w:r>
    </w:p>
    <w:p w14:paraId="5E825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手柄频率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≥30</w:t>
      </w:r>
      <w:r>
        <w:rPr>
          <w:rFonts w:hint="eastAsia" w:ascii="仿宋" w:hAnsi="仿宋" w:eastAsia="仿宋" w:cs="仿宋"/>
          <w:sz w:val="28"/>
          <w:szCs w:val="28"/>
        </w:rPr>
        <w:t>KHZ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21D3B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3、具备</w:t>
      </w:r>
      <w:r>
        <w:rPr>
          <w:rFonts w:hint="eastAsia" w:ascii="仿宋" w:hAnsi="仿宋" w:eastAsia="仿宋" w:cs="仿宋"/>
          <w:sz w:val="28"/>
          <w:szCs w:val="28"/>
        </w:rPr>
        <w:t>连续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脉冲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单重爆破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多重爆破等超声模式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E0CBB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4、可</w:t>
      </w:r>
      <w:r>
        <w:rPr>
          <w:rFonts w:hint="eastAsia" w:ascii="仿宋" w:hAnsi="仿宋" w:eastAsia="仿宋" w:cs="仿宋"/>
          <w:sz w:val="28"/>
          <w:szCs w:val="28"/>
        </w:rPr>
        <w:t>连接多种规格超乳针头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进行超乳手术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C816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5、可</w:t>
      </w:r>
      <w:r>
        <w:rPr>
          <w:rFonts w:hint="eastAsia" w:ascii="仿宋" w:hAnsi="仿宋" w:eastAsia="仿宋" w:cs="仿宋"/>
          <w:sz w:val="28"/>
          <w:szCs w:val="28"/>
        </w:rPr>
        <w:t>通过高温高压或低温等离子消毒重复使用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 xml:space="preserve">                                                                                            </w:t>
      </w:r>
    </w:p>
    <w:p w14:paraId="674A33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2" w:hanging="422" w:hangingChars="15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售后技术服务及要求：</w:t>
      </w:r>
    </w:p>
    <w:p w14:paraId="5919B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1、维修响应时间：维修人员24小时内到达现场。</w:t>
      </w:r>
    </w:p>
    <w:p w14:paraId="43F82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2、供货方保证质保期内设备开机率≥95%，若机器送回厂方维修，需提供备用机。</w:t>
      </w:r>
    </w:p>
    <w:p w14:paraId="4D8DE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3、提供全套技术资料、操作手册、简易操作规程（塑封）、维修手册，三级保养流程，提供专业安装。</w:t>
      </w:r>
    </w:p>
    <w:p w14:paraId="72C1E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4、供货方保证提供系统安装调试与应用培训，整机免费无责保修≥2年，并提供原厂质保函。保修期结束后，提供设备维护和维修服务。</w:t>
      </w:r>
    </w:p>
    <w:p w14:paraId="4ADFE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5、提供设备上使用的耗材以及易损耗配件的名称和价格。</w:t>
      </w:r>
    </w:p>
    <w:p w14:paraId="3C827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6、附技术参数比较对照表和响应值。</w:t>
      </w:r>
    </w:p>
    <w:p w14:paraId="53D7F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7、附详细配置清单。</w:t>
      </w:r>
    </w:p>
    <w:p w14:paraId="7FC60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8、提供产品资质文件，进口设备或元件需提供检测报告、报关单和商检单。</w:t>
      </w:r>
    </w:p>
    <w:p w14:paraId="3771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9、提供设备安装地点的要求，如温度、湿度、电源电压、功率、水质、水压等。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E2A58"/>
    <w:multiLevelType w:val="singleLevel"/>
    <w:tmpl w:val="5A2E2A5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56C0"/>
    <w:rsid w:val="035635B4"/>
    <w:rsid w:val="0D8556C0"/>
    <w:rsid w:val="23F22B88"/>
    <w:rsid w:val="28EE4234"/>
    <w:rsid w:val="32986143"/>
    <w:rsid w:val="4CF579CD"/>
    <w:rsid w:val="5D532F87"/>
    <w:rsid w:val="6AD068F6"/>
    <w:rsid w:val="7F4C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458</Characters>
  <Lines>0</Lines>
  <Paragraphs>0</Paragraphs>
  <TotalTime>66</TotalTime>
  <ScaleCrop>false</ScaleCrop>
  <LinksUpToDate>false</LinksUpToDate>
  <CharactersWithSpaces>550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2025-06-20T08:21:00Z</dcterms:created>
  <dc:creator>一剑天下</dc:creator>
  <cp:lastModifiedBy>杳杳之木</cp:lastModifiedBy>
  <cp:lastPrinted>2025-12-05T03:12:42Z</cp:lastPrinted>
  <dcterms:modified xsi:type="dcterms:W3CDTF">2025-12-05T03:16:07Z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29156837E1624D7CBF16A8D2A79E02A3_13</vt:lpwstr>
  </property>
  <property fmtid="{D5CDD505-2E9C-101B-9397-08002B2CF9AE}" pid="4" name="KSOTemplateDocerSaveRecord">
    <vt:lpwstr>eyJoZGlkIjoiZGZkYjA3ZTAxNzIwNTgzYzM2ZDhmODQxMzEzZjM5OWIiLCJ1c2VySWQiOiI3NjM1Mjg5MDcifQ==</vt:lpwstr>
  </property>
</Properties>
</file>