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技术参数及售后要求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下肢主被动康复训练器（床边）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1台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适用于下肢运动功能障碍患者床旁康复性训练。</w:t>
      </w:r>
    </w:p>
    <w:p w14:paraId="488CFC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</w:t>
      </w:r>
      <w:r>
        <w:rPr>
          <w:rFonts w:hint="eastAsia"/>
          <w:b/>
          <w:bCs/>
          <w:sz w:val="28"/>
          <w:szCs w:val="28"/>
          <w:lang w:val="en-US" w:eastAsia="zh-CN"/>
        </w:rPr>
        <w:t>参数要求</w:t>
      </w:r>
      <w:r>
        <w:rPr>
          <w:rFonts w:hint="eastAsia"/>
          <w:b/>
          <w:bCs/>
          <w:sz w:val="28"/>
          <w:szCs w:val="28"/>
        </w:rPr>
        <w:t>：</w:t>
      </w:r>
    </w:p>
    <w:p w14:paraId="39CA9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床旁设计，方便移动，可用于卧床患者下肢的康复治疗。</w:t>
      </w:r>
    </w:p>
    <w:p w14:paraId="4DA7B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2、具有多种训练模式可供选择，主动模式与被动模式可智能切换。</w:t>
      </w:r>
    </w:p>
    <w:p w14:paraId="09277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3、配备≥7寸彩色液晶触摸屏，可显示训练期间各种参数，可旋转。</w:t>
      </w:r>
    </w:p>
    <w:p w14:paraId="1243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4、具有多种患者训练安全保护功能，有急停功能。</w:t>
      </w:r>
    </w:p>
    <w:p w14:paraId="2AA11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5、痉挛等级分高、中、低档可调。</w:t>
      </w:r>
    </w:p>
    <w:p w14:paraId="38CB9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6、具有下肢左右对称训练功能。</w:t>
      </w:r>
    </w:p>
    <w:p w14:paraId="5DFB5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7、高度可根据患者情况调节，训练臂可伸缩。</w:t>
      </w:r>
    </w:p>
    <w:p w14:paraId="75B9D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8、阻力范围：≥1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20可调。</w:t>
      </w:r>
    </w:p>
    <w:p w14:paraId="4C6FB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9、转速范围：≥5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60rpm。</w:t>
      </w:r>
    </w:p>
    <w:p w14:paraId="3C81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10、定时设定范围：≥0～99min。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 xml:space="preserve">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1002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35635B4"/>
    <w:rsid w:val="0D8556C0"/>
    <w:rsid w:val="159D3993"/>
    <w:rsid w:val="23F22B88"/>
    <w:rsid w:val="30C95219"/>
    <w:rsid w:val="32986143"/>
    <w:rsid w:val="350D7F97"/>
    <w:rsid w:val="53460451"/>
    <w:rsid w:val="72E10615"/>
    <w:rsid w:val="74E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592</Characters>
  <Lines>0</Lines>
  <Paragraphs>0</Paragraphs>
  <TotalTime>294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2025-12-09T03:02:53Z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0BAA35C150FE4B308D751AEFBBF5A620_13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