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1A25B">
      <w:pPr>
        <w:pStyle w:val="2"/>
        <w:rPr>
          <w:rFonts w:hint="eastAsia"/>
        </w:rPr>
      </w:pPr>
      <w:r>
        <w:rPr>
          <w:rFonts w:hint="eastAsia"/>
        </w:rPr>
        <w:t>直线加速器维保技术参数</w:t>
      </w:r>
    </w:p>
    <w:p w14:paraId="6ED15ACB">
      <w:pPr>
        <w:pStyle w:val="5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2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Clinac®加速器 23EX S/N: 295566</w:t>
      </w:r>
      <w:r>
        <w:rPr>
          <w:rFonts w:hint="eastAsia" w:asciiTheme="minorEastAsia" w:hAnsiTheme="minorEastAsia" w:eastAsiaTheme="minorEastAsia" w:cstheme="minorEastAsia"/>
          <w:color w:val="000000"/>
          <w:spacing w:val="20"/>
          <w:kern w:val="0"/>
          <w:sz w:val="24"/>
          <w:szCs w:val="24"/>
        </w:rPr>
        <w:t>系统提供全保；</w:t>
      </w:r>
    </w:p>
    <w:p w14:paraId="0AB235C8">
      <w:pPr>
        <w:pStyle w:val="5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40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2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Clinac®加速器 23EX S/N: 295566</w:t>
      </w:r>
      <w:r>
        <w:rPr>
          <w:rFonts w:hint="eastAsia" w:asciiTheme="minorEastAsia" w:hAnsiTheme="minorEastAsia" w:eastAsiaTheme="minorEastAsia" w:cstheme="minorEastAsia"/>
          <w:color w:val="000000"/>
          <w:spacing w:val="20"/>
          <w:kern w:val="0"/>
          <w:sz w:val="24"/>
          <w:szCs w:val="24"/>
        </w:rPr>
        <w:t>外围设备（稳压器、水冷机、空压机、激光定位灯、监视系统、对讲系统）提供全保；</w:t>
      </w:r>
    </w:p>
    <w:p w14:paraId="2AEABEA8">
      <w:pPr>
        <w:pStyle w:val="5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40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2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Clinac®加速器 23EX S/N: 295566软、</w:t>
      </w:r>
      <w:r>
        <w:rPr>
          <w:rFonts w:hint="eastAsia" w:asciiTheme="minorEastAsia" w:hAnsiTheme="minorEastAsia" w:eastAsiaTheme="minorEastAsia" w:cstheme="minorEastAsia"/>
          <w:color w:val="000000"/>
          <w:spacing w:val="20"/>
          <w:kern w:val="0"/>
          <w:sz w:val="24"/>
          <w:szCs w:val="24"/>
        </w:rPr>
        <w:t>硬件系统（含服务器、工作站、放疗网络、网络ARIA、计划系统、ECLIPSE系统 .）提供全保；</w:t>
      </w:r>
    </w:p>
    <w:p w14:paraId="20290CD6">
      <w:pPr>
        <w:pStyle w:val="5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40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20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完成所有加速器系统的软件备份工作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</w:p>
    <w:p w14:paraId="227C5E16">
      <w:pPr>
        <w:pStyle w:val="5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40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2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20"/>
          <w:kern w:val="0"/>
          <w:sz w:val="24"/>
          <w:szCs w:val="24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color w:val="000000"/>
          <w:spacing w:val="20"/>
          <w:kern w:val="0"/>
          <w:sz w:val="24"/>
          <w:szCs w:val="24"/>
        </w:rPr>
        <w:t>配合医院物理师，完成加速器所有机械、光学、束流、剂量、影像的质量控制工作；</w:t>
      </w:r>
    </w:p>
    <w:p w14:paraId="289419AB">
      <w:pPr>
        <w:pStyle w:val="5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40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2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20"/>
          <w:kern w:val="0"/>
          <w:sz w:val="24"/>
          <w:szCs w:val="24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color w:val="000000"/>
          <w:spacing w:val="20"/>
          <w:kern w:val="0"/>
          <w:sz w:val="24"/>
          <w:szCs w:val="24"/>
        </w:rPr>
        <w:t>依照原厂手册，完成CL-23EX加速器系统的年度保养，并提供详细保养报告；</w:t>
      </w:r>
    </w:p>
    <w:p w14:paraId="5CE4E7E6">
      <w:pPr>
        <w:pStyle w:val="5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40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20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20"/>
          <w:kern w:val="0"/>
          <w:sz w:val="24"/>
          <w:szCs w:val="24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color w:val="000000"/>
          <w:spacing w:val="20"/>
          <w:kern w:val="0"/>
          <w:sz w:val="24"/>
          <w:szCs w:val="24"/>
        </w:rPr>
        <w:t>合同期内赠送放疗科新华模拟机SL-LE全保服务（不含球管，探测器和高压部分）</w:t>
      </w:r>
      <w:r>
        <w:rPr>
          <w:rFonts w:hint="eastAsia" w:asciiTheme="minorEastAsia" w:hAnsiTheme="minorEastAsia" w:eastAsiaTheme="minorEastAsia" w:cstheme="minorEastAsia"/>
          <w:color w:val="000000"/>
          <w:spacing w:val="20"/>
          <w:kern w:val="0"/>
          <w:sz w:val="24"/>
          <w:szCs w:val="24"/>
          <w:lang w:eastAsia="zh-CN"/>
        </w:rPr>
        <w:t>；</w:t>
      </w:r>
    </w:p>
    <w:p w14:paraId="46F50725">
      <w:pPr>
        <w:pStyle w:val="5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40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20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20"/>
          <w:kern w:val="0"/>
          <w:sz w:val="24"/>
          <w:szCs w:val="24"/>
          <w:lang w:val="en-US" w:eastAsia="zh-CN"/>
        </w:rPr>
        <w:t>8.</w:t>
      </w:r>
      <w:r>
        <w:rPr>
          <w:rFonts w:hint="eastAsia" w:asciiTheme="minorEastAsia" w:hAnsiTheme="minorEastAsia" w:eastAsiaTheme="minorEastAsia" w:cstheme="minorEastAsia"/>
          <w:color w:val="000000"/>
          <w:spacing w:val="20"/>
          <w:kern w:val="0"/>
          <w:sz w:val="24"/>
          <w:szCs w:val="24"/>
        </w:rPr>
        <w:t>合同期内赠送放疗科机房电动门全保服务</w:t>
      </w:r>
      <w:r>
        <w:rPr>
          <w:rFonts w:hint="eastAsia" w:asciiTheme="minorEastAsia" w:hAnsiTheme="minorEastAsia" w:eastAsiaTheme="minorEastAsia" w:cstheme="minorEastAsia"/>
          <w:color w:val="000000"/>
          <w:spacing w:val="20"/>
          <w:kern w:val="0"/>
          <w:sz w:val="24"/>
          <w:szCs w:val="24"/>
          <w:lang w:eastAsia="zh-CN"/>
        </w:rPr>
        <w:t>；</w:t>
      </w:r>
      <w:bookmarkStart w:id="0" w:name="_GoBack"/>
      <w:bookmarkEnd w:id="0"/>
    </w:p>
    <w:p w14:paraId="0A2FF5AD">
      <w:pPr>
        <w:pStyle w:val="5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400" w:lineRule="exact"/>
        <w:ind w:leftChars="0"/>
        <w:jc w:val="left"/>
        <w:textAlignment w:val="auto"/>
        <w:rPr>
          <w:rFonts w:eastAsia="楷体_GB2312"/>
          <w:color w:val="000000"/>
          <w:spacing w:val="20"/>
          <w:kern w:val="0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20"/>
          <w:kern w:val="0"/>
          <w:sz w:val="24"/>
          <w:szCs w:val="24"/>
          <w:lang w:val="en-US" w:eastAsia="zh-CN"/>
        </w:rPr>
        <w:t>9.</w:t>
      </w:r>
      <w:r>
        <w:rPr>
          <w:rFonts w:hint="eastAsia" w:asciiTheme="minorEastAsia" w:hAnsiTheme="minorEastAsia" w:eastAsiaTheme="minorEastAsia" w:cstheme="minorEastAsia"/>
          <w:color w:val="000000"/>
          <w:spacing w:val="20"/>
          <w:kern w:val="0"/>
          <w:sz w:val="24"/>
          <w:szCs w:val="24"/>
        </w:rPr>
        <w:t>保内免费提供靶区勾画远程支持系统及放疗网络系统的融合施工。</w:t>
      </w:r>
    </w:p>
    <w:p w14:paraId="6AA32302">
      <w:pPr>
        <w:rPr>
          <w:rFonts w:hint="eastAsia"/>
        </w:rPr>
      </w:pPr>
    </w:p>
    <w:p w14:paraId="270F0786"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297A"/>
    <w:rsid w:val="000B5E8D"/>
    <w:rsid w:val="00125804"/>
    <w:rsid w:val="00307F96"/>
    <w:rsid w:val="005040F3"/>
    <w:rsid w:val="00B0297A"/>
    <w:rsid w:val="00E82670"/>
    <w:rsid w:val="5BAB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6">
    <w:name w:val="标题 Char"/>
    <w:basedOn w:val="4"/>
    <w:link w:val="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283</Words>
  <Characters>353</Characters>
  <Lines>2</Lines>
  <Paragraphs>1</Paragraphs>
  <TotalTime>1079</TotalTime>
  <ScaleCrop>false</ScaleCrop>
  <LinksUpToDate>false</LinksUpToDate>
  <CharactersWithSpaces>364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2025-04-01T06:58:00Z</dcterms:created>
  <dc:creator>Windows 用户</dc:creator>
  <cp:lastModifiedBy>杳杳之木</cp:lastModifiedBy>
  <cp:lastPrinted>2025-04-01T07:32:00Z</cp:lastPrinted>
  <dcterms:modified xsi:type="dcterms:W3CDTF">2025-04-02T01:23:04Z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eyJoZGlkIjoiZGZkYjA3ZTAxNzIwNTgzYzM2ZDhmODQxMzEzZjM5OWIiLCJ1c2VySWQiOiI3NjM1Mjg5MDcifQ==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99DDD912668044DE82446494A1BC637B_12</vt:lpwstr>
  </property>
</Properties>
</file>