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1A" w:rsidRPr="005435E4" w:rsidRDefault="004B611A" w:rsidP="004B611A">
      <w:pPr>
        <w:rPr>
          <w:sz w:val="22"/>
          <w:szCs w:val="18"/>
        </w:rPr>
      </w:pPr>
      <w:r w:rsidRPr="005435E4">
        <w:rPr>
          <w:sz w:val="22"/>
          <w:szCs w:val="18"/>
        </w:rPr>
        <w:t>附件</w:t>
      </w:r>
      <w:r w:rsidRPr="005435E4">
        <w:rPr>
          <w:rFonts w:hint="eastAsia"/>
          <w:sz w:val="22"/>
          <w:szCs w:val="18"/>
        </w:rPr>
        <w:t>2</w:t>
      </w:r>
      <w:r w:rsidRPr="005435E4">
        <w:rPr>
          <w:rFonts w:hint="eastAsia"/>
          <w:sz w:val="22"/>
          <w:szCs w:val="18"/>
        </w:rPr>
        <w:t>：采购需求</w:t>
      </w:r>
    </w:p>
    <w:p w:rsidR="004B611A" w:rsidRPr="005435E4" w:rsidRDefault="004B611A" w:rsidP="004B611A">
      <w:pPr>
        <w:ind w:firstLineChars="200" w:firstLine="440"/>
        <w:rPr>
          <w:sz w:val="22"/>
          <w:szCs w:val="18"/>
        </w:rPr>
      </w:pPr>
      <w:r w:rsidRPr="005435E4">
        <w:rPr>
          <w:rFonts w:hint="eastAsia"/>
          <w:sz w:val="22"/>
          <w:szCs w:val="18"/>
        </w:rPr>
        <w:t>一、基本要求</w:t>
      </w:r>
    </w:p>
    <w:p w:rsidR="004B611A" w:rsidRPr="005435E4" w:rsidRDefault="004B611A" w:rsidP="004B611A">
      <w:pPr>
        <w:ind w:firstLineChars="200" w:firstLine="440"/>
        <w:rPr>
          <w:sz w:val="22"/>
          <w:szCs w:val="18"/>
        </w:rPr>
      </w:pPr>
      <w:r w:rsidRPr="005435E4">
        <w:rPr>
          <w:rFonts w:hint="eastAsia"/>
          <w:sz w:val="22"/>
          <w:szCs w:val="18"/>
        </w:rPr>
        <w:t>1.</w:t>
      </w:r>
      <w:r w:rsidRPr="005435E4">
        <w:rPr>
          <w:rFonts w:hint="eastAsia"/>
          <w:sz w:val="22"/>
          <w:szCs w:val="18"/>
        </w:rPr>
        <w:t>供应商应承诺保持所承包的房产原状和用途，如确需对房屋进行装修、改造，必须报经医院书面同意后方可实施，</w:t>
      </w:r>
      <w:proofErr w:type="gramStart"/>
      <w:r w:rsidRPr="005435E4">
        <w:rPr>
          <w:rFonts w:hint="eastAsia"/>
          <w:sz w:val="22"/>
          <w:szCs w:val="18"/>
        </w:rPr>
        <w:t>且医院</w:t>
      </w:r>
      <w:proofErr w:type="gramEnd"/>
      <w:r w:rsidRPr="005435E4">
        <w:rPr>
          <w:rFonts w:hint="eastAsia"/>
          <w:sz w:val="22"/>
          <w:szCs w:val="18"/>
        </w:rPr>
        <w:t>不支付任何费用。</w:t>
      </w:r>
    </w:p>
    <w:p w:rsidR="004B611A" w:rsidRPr="005435E4" w:rsidRDefault="004B611A" w:rsidP="004B611A">
      <w:pPr>
        <w:ind w:firstLineChars="200" w:firstLine="440"/>
        <w:rPr>
          <w:sz w:val="22"/>
          <w:szCs w:val="18"/>
        </w:rPr>
      </w:pPr>
      <w:r w:rsidRPr="005435E4">
        <w:rPr>
          <w:rFonts w:hint="eastAsia"/>
          <w:sz w:val="22"/>
          <w:szCs w:val="18"/>
        </w:rPr>
        <w:t>2</w:t>
      </w:r>
      <w:r w:rsidRPr="005435E4">
        <w:rPr>
          <w:rFonts w:hint="eastAsia"/>
          <w:sz w:val="22"/>
          <w:szCs w:val="18"/>
        </w:rPr>
        <w:t>．供应商可分别将职工食堂、病员食堂、美食广场各个档口、商业</w:t>
      </w:r>
      <w:proofErr w:type="gramStart"/>
      <w:r w:rsidRPr="005435E4">
        <w:rPr>
          <w:rFonts w:hint="eastAsia"/>
          <w:sz w:val="22"/>
          <w:szCs w:val="18"/>
        </w:rPr>
        <w:t>街门市</w:t>
      </w:r>
      <w:proofErr w:type="gramEnd"/>
      <w:r w:rsidRPr="005435E4">
        <w:rPr>
          <w:rFonts w:hint="eastAsia"/>
          <w:sz w:val="22"/>
          <w:szCs w:val="18"/>
        </w:rPr>
        <w:t>分包委托他人经营（所有分包合同复印件需交甲方备案），经营方原则上须为具备一定知名度的连锁品牌。供应商及委托经营者不得利用医院资产搞不法经营。</w:t>
      </w:r>
    </w:p>
    <w:p w:rsidR="004B611A" w:rsidRPr="005435E4" w:rsidRDefault="004B611A" w:rsidP="004B611A">
      <w:pPr>
        <w:ind w:firstLineChars="200" w:firstLine="440"/>
        <w:rPr>
          <w:sz w:val="22"/>
          <w:szCs w:val="18"/>
        </w:rPr>
      </w:pPr>
      <w:r w:rsidRPr="005435E4">
        <w:rPr>
          <w:rFonts w:hint="eastAsia"/>
          <w:sz w:val="22"/>
          <w:szCs w:val="18"/>
        </w:rPr>
        <w:t>3</w:t>
      </w:r>
      <w:r w:rsidRPr="005435E4">
        <w:rPr>
          <w:rFonts w:hint="eastAsia"/>
          <w:sz w:val="22"/>
          <w:szCs w:val="18"/>
        </w:rPr>
        <w:t>．必须做好医院职工、四生、患者、家属等的餐饮制作、就餐、配送等服务；患者的治疗饮食的制作、配送。</w:t>
      </w:r>
    </w:p>
    <w:p w:rsidR="004B611A" w:rsidRPr="005435E4" w:rsidRDefault="004B611A" w:rsidP="004B611A">
      <w:pPr>
        <w:ind w:firstLineChars="200" w:firstLine="440"/>
        <w:rPr>
          <w:sz w:val="22"/>
          <w:szCs w:val="18"/>
        </w:rPr>
      </w:pPr>
      <w:r w:rsidRPr="005435E4">
        <w:rPr>
          <w:rFonts w:hint="eastAsia"/>
          <w:sz w:val="22"/>
          <w:szCs w:val="18"/>
        </w:rPr>
        <w:t>4</w:t>
      </w:r>
      <w:r w:rsidRPr="005435E4">
        <w:rPr>
          <w:rFonts w:hint="eastAsia"/>
          <w:sz w:val="22"/>
          <w:szCs w:val="18"/>
        </w:rPr>
        <w:t>．病员食堂的经营方必须具有两家及以上三级医院食堂的从业项目，本项目须有专职驻场管理人员（即项目经理，项目经理每月在现场的时间要求：每周不少于</w:t>
      </w:r>
      <w:r w:rsidRPr="005435E4">
        <w:rPr>
          <w:rFonts w:hint="eastAsia"/>
          <w:sz w:val="22"/>
          <w:szCs w:val="18"/>
        </w:rPr>
        <w:t>5</w:t>
      </w:r>
      <w:r w:rsidRPr="005435E4">
        <w:rPr>
          <w:rFonts w:hint="eastAsia"/>
          <w:sz w:val="22"/>
          <w:szCs w:val="18"/>
        </w:rPr>
        <w:t>天，每天不少于</w:t>
      </w:r>
      <w:r w:rsidRPr="005435E4">
        <w:rPr>
          <w:rFonts w:hint="eastAsia"/>
          <w:sz w:val="22"/>
          <w:szCs w:val="18"/>
        </w:rPr>
        <w:t>7</w:t>
      </w:r>
      <w:r w:rsidRPr="005435E4">
        <w:rPr>
          <w:rFonts w:hint="eastAsia"/>
          <w:sz w:val="22"/>
          <w:szCs w:val="18"/>
        </w:rPr>
        <w:t>小时，院方组织的相关会议、培训等必须参加。），且该专职管理人员应有类似项目的成功管理经验；供应商投标时须明确项目经理人选，项目经理的个人情况，提供项目经理所需的资质证明，中标后项目经理不得更换；项目进场后，甲方有权要求乙方调换不合格的项目经理，乙方须根</w:t>
      </w:r>
      <w:proofErr w:type="gramStart"/>
      <w:r w:rsidRPr="005435E4">
        <w:rPr>
          <w:rFonts w:hint="eastAsia"/>
          <w:sz w:val="22"/>
          <w:szCs w:val="18"/>
        </w:rPr>
        <w:t>据要求</w:t>
      </w:r>
      <w:proofErr w:type="gramEnd"/>
      <w:r w:rsidRPr="005435E4">
        <w:rPr>
          <w:rFonts w:hint="eastAsia"/>
          <w:sz w:val="22"/>
          <w:szCs w:val="18"/>
        </w:rPr>
        <w:t>及时调换；经营方应配备有营养师，按照三级医院的要求，做好治疗饮食单制作和配送治疗饮食。</w:t>
      </w:r>
    </w:p>
    <w:p w:rsidR="004B611A" w:rsidRPr="005435E4" w:rsidRDefault="004B611A" w:rsidP="004B611A">
      <w:pPr>
        <w:ind w:firstLineChars="200" w:firstLine="440"/>
        <w:rPr>
          <w:sz w:val="22"/>
          <w:szCs w:val="18"/>
        </w:rPr>
      </w:pPr>
      <w:r w:rsidRPr="005435E4">
        <w:rPr>
          <w:rFonts w:hint="eastAsia"/>
          <w:sz w:val="22"/>
          <w:szCs w:val="18"/>
        </w:rPr>
        <w:t>5</w:t>
      </w:r>
      <w:r w:rsidRPr="005435E4">
        <w:rPr>
          <w:rFonts w:hint="eastAsia"/>
          <w:sz w:val="22"/>
          <w:szCs w:val="18"/>
        </w:rPr>
        <w:t>．职工食堂、病员食堂、美食广场所有专业人员须具有餐饮专业等级证书，所有员工持有有效健康证。</w:t>
      </w:r>
    </w:p>
    <w:p w:rsidR="004B611A" w:rsidRPr="005435E4" w:rsidRDefault="004B611A" w:rsidP="004B611A">
      <w:pPr>
        <w:ind w:firstLineChars="200" w:firstLine="440"/>
        <w:rPr>
          <w:sz w:val="22"/>
          <w:szCs w:val="18"/>
        </w:rPr>
      </w:pPr>
      <w:r w:rsidRPr="005435E4">
        <w:rPr>
          <w:rFonts w:hint="eastAsia"/>
          <w:sz w:val="22"/>
          <w:szCs w:val="18"/>
        </w:rPr>
        <w:t>6.</w:t>
      </w:r>
      <w:r w:rsidRPr="005435E4">
        <w:rPr>
          <w:rFonts w:hint="eastAsia"/>
          <w:sz w:val="22"/>
          <w:szCs w:val="18"/>
        </w:rPr>
        <w:t>商业街经营服务范围须按医院规定的商业</w:t>
      </w:r>
      <w:proofErr w:type="gramStart"/>
      <w:r w:rsidRPr="005435E4">
        <w:rPr>
          <w:rFonts w:hint="eastAsia"/>
          <w:sz w:val="22"/>
          <w:szCs w:val="18"/>
        </w:rPr>
        <w:t>业态进行</w:t>
      </w:r>
      <w:proofErr w:type="gramEnd"/>
      <w:r w:rsidRPr="005435E4">
        <w:rPr>
          <w:rFonts w:hint="eastAsia"/>
          <w:sz w:val="22"/>
          <w:szCs w:val="18"/>
        </w:rPr>
        <w:t>招商设置。</w:t>
      </w:r>
    </w:p>
    <w:p w:rsidR="004B611A" w:rsidRPr="005435E4" w:rsidRDefault="004B611A" w:rsidP="004B611A">
      <w:pPr>
        <w:ind w:firstLineChars="200" w:firstLine="440"/>
        <w:rPr>
          <w:sz w:val="22"/>
          <w:szCs w:val="18"/>
        </w:rPr>
      </w:pPr>
      <w:r w:rsidRPr="005435E4">
        <w:rPr>
          <w:rFonts w:hint="eastAsia"/>
          <w:sz w:val="22"/>
          <w:szCs w:val="18"/>
        </w:rPr>
        <w:t>二、服务原则</w:t>
      </w:r>
    </w:p>
    <w:p w:rsidR="004B611A" w:rsidRPr="005435E4" w:rsidRDefault="004B611A" w:rsidP="004B611A">
      <w:pPr>
        <w:ind w:firstLineChars="200" w:firstLine="440"/>
        <w:rPr>
          <w:sz w:val="22"/>
          <w:szCs w:val="18"/>
        </w:rPr>
      </w:pPr>
      <w:r w:rsidRPr="005435E4">
        <w:rPr>
          <w:rFonts w:hint="eastAsia"/>
          <w:sz w:val="22"/>
          <w:szCs w:val="18"/>
        </w:rPr>
        <w:t>确保商品合格，饮食安全卫生，品种丰富，配送及时，文明有礼，保证供应。</w:t>
      </w:r>
    </w:p>
    <w:p w:rsidR="004B611A" w:rsidRPr="005435E4" w:rsidRDefault="004B611A" w:rsidP="004B611A">
      <w:pPr>
        <w:ind w:firstLineChars="200" w:firstLine="440"/>
        <w:rPr>
          <w:sz w:val="22"/>
          <w:szCs w:val="18"/>
        </w:rPr>
      </w:pPr>
      <w:r w:rsidRPr="005435E4">
        <w:rPr>
          <w:rFonts w:hint="eastAsia"/>
          <w:sz w:val="22"/>
          <w:szCs w:val="18"/>
        </w:rPr>
        <w:t>价格标准：为保证职工和患者权益，餐饮、商品价格不得高于周边同类餐饮、商品的市场价格；具体标准由医院审计部门、管理部门和供应商共同审核确定。</w:t>
      </w:r>
    </w:p>
    <w:p w:rsidR="004B611A" w:rsidRPr="005435E4" w:rsidRDefault="004B611A" w:rsidP="004B611A">
      <w:pPr>
        <w:ind w:firstLineChars="200" w:firstLine="440"/>
        <w:rPr>
          <w:sz w:val="22"/>
          <w:szCs w:val="18"/>
        </w:rPr>
      </w:pPr>
      <w:r w:rsidRPr="005435E4">
        <w:rPr>
          <w:rFonts w:hint="eastAsia"/>
          <w:sz w:val="22"/>
          <w:szCs w:val="18"/>
        </w:rPr>
        <w:t>营业时间：早餐</w:t>
      </w:r>
      <w:r w:rsidRPr="005435E4">
        <w:rPr>
          <w:rFonts w:hint="eastAsia"/>
          <w:sz w:val="22"/>
          <w:szCs w:val="18"/>
        </w:rPr>
        <w:t>06:00</w:t>
      </w:r>
      <w:r w:rsidRPr="005435E4">
        <w:rPr>
          <w:rFonts w:hint="eastAsia"/>
          <w:sz w:val="22"/>
          <w:szCs w:val="18"/>
        </w:rPr>
        <w:t>—</w:t>
      </w:r>
      <w:r w:rsidRPr="005435E4">
        <w:rPr>
          <w:rFonts w:hint="eastAsia"/>
          <w:sz w:val="22"/>
          <w:szCs w:val="18"/>
        </w:rPr>
        <w:t>09:00</w:t>
      </w:r>
      <w:r w:rsidRPr="005435E4">
        <w:rPr>
          <w:rFonts w:hint="eastAsia"/>
          <w:sz w:val="22"/>
          <w:szCs w:val="18"/>
        </w:rPr>
        <w:t>，中餐</w:t>
      </w:r>
      <w:r w:rsidRPr="005435E4">
        <w:rPr>
          <w:rFonts w:hint="eastAsia"/>
          <w:sz w:val="22"/>
          <w:szCs w:val="18"/>
        </w:rPr>
        <w:t>10:30</w:t>
      </w:r>
      <w:r w:rsidRPr="005435E4">
        <w:rPr>
          <w:rFonts w:hint="eastAsia"/>
          <w:sz w:val="22"/>
          <w:szCs w:val="18"/>
        </w:rPr>
        <w:t>—</w:t>
      </w:r>
      <w:r w:rsidRPr="005435E4">
        <w:rPr>
          <w:rFonts w:hint="eastAsia"/>
          <w:sz w:val="22"/>
          <w:szCs w:val="18"/>
        </w:rPr>
        <w:t>13:00</w:t>
      </w:r>
      <w:r w:rsidRPr="005435E4">
        <w:rPr>
          <w:rFonts w:hint="eastAsia"/>
          <w:sz w:val="22"/>
          <w:szCs w:val="18"/>
        </w:rPr>
        <w:t>，晚餐</w:t>
      </w:r>
      <w:r w:rsidRPr="005435E4">
        <w:rPr>
          <w:rFonts w:hint="eastAsia"/>
          <w:sz w:val="22"/>
          <w:szCs w:val="18"/>
        </w:rPr>
        <w:t>16:30</w:t>
      </w:r>
      <w:r w:rsidRPr="005435E4">
        <w:rPr>
          <w:rFonts w:hint="eastAsia"/>
          <w:sz w:val="22"/>
          <w:szCs w:val="18"/>
        </w:rPr>
        <w:t>—</w:t>
      </w:r>
      <w:r w:rsidRPr="005435E4">
        <w:rPr>
          <w:rFonts w:hint="eastAsia"/>
          <w:sz w:val="22"/>
          <w:szCs w:val="18"/>
        </w:rPr>
        <w:t>19:00</w:t>
      </w:r>
      <w:r w:rsidRPr="005435E4">
        <w:rPr>
          <w:rFonts w:hint="eastAsia"/>
          <w:sz w:val="22"/>
          <w:szCs w:val="18"/>
        </w:rPr>
        <w:t>。便利店</w:t>
      </w:r>
      <w:r w:rsidRPr="005435E4">
        <w:rPr>
          <w:rFonts w:hint="eastAsia"/>
          <w:sz w:val="22"/>
          <w:szCs w:val="18"/>
        </w:rPr>
        <w:t>24</w:t>
      </w:r>
      <w:r w:rsidRPr="005435E4">
        <w:rPr>
          <w:rFonts w:hint="eastAsia"/>
          <w:sz w:val="22"/>
          <w:szCs w:val="18"/>
        </w:rPr>
        <w:t>小时经营；其他商业根据实际调整经营时间，但须满足职工和患者的基本需求。</w:t>
      </w:r>
    </w:p>
    <w:p w:rsidR="004B611A" w:rsidRPr="005435E4" w:rsidRDefault="004B611A" w:rsidP="004B611A">
      <w:pPr>
        <w:ind w:firstLineChars="200" w:firstLine="440"/>
        <w:rPr>
          <w:sz w:val="22"/>
          <w:szCs w:val="18"/>
        </w:rPr>
      </w:pPr>
      <w:r w:rsidRPr="005435E4">
        <w:rPr>
          <w:rFonts w:hint="eastAsia"/>
          <w:sz w:val="22"/>
          <w:szCs w:val="18"/>
        </w:rPr>
        <w:t>三、工作要求</w:t>
      </w:r>
    </w:p>
    <w:p w:rsidR="004B611A" w:rsidRPr="005435E4" w:rsidRDefault="004B611A" w:rsidP="004B611A">
      <w:pPr>
        <w:ind w:firstLineChars="200" w:firstLine="440"/>
        <w:rPr>
          <w:sz w:val="22"/>
          <w:szCs w:val="18"/>
        </w:rPr>
      </w:pPr>
      <w:r w:rsidRPr="005435E4">
        <w:rPr>
          <w:rFonts w:hint="eastAsia"/>
          <w:sz w:val="22"/>
          <w:szCs w:val="18"/>
        </w:rPr>
        <w:t>1.</w:t>
      </w:r>
      <w:r w:rsidRPr="005435E4">
        <w:rPr>
          <w:rFonts w:hint="eastAsia"/>
          <w:sz w:val="22"/>
          <w:szCs w:val="18"/>
        </w:rPr>
        <w:t>供应商在经营管理活动中要严格遵守《中华人民共和国食品安全法》、《中华人民共和国食品安全实施条例》、《中华人民共和国消防法》、《中华人民共和国反不正当竞争法》、《中华人民共和国消费者权益保护法》、《中华人民共和国产品质量法》等法律法规，遵守《餐饮业和集体送餐配送单位卫生规范》、医院餐饮消毒技术规范、医院</w:t>
      </w:r>
      <w:proofErr w:type="gramStart"/>
      <w:r w:rsidRPr="005435E4">
        <w:rPr>
          <w:rFonts w:hint="eastAsia"/>
          <w:sz w:val="22"/>
          <w:szCs w:val="18"/>
        </w:rPr>
        <w:t>院感管理</w:t>
      </w:r>
      <w:proofErr w:type="gramEnd"/>
      <w:r w:rsidRPr="005435E4">
        <w:rPr>
          <w:rFonts w:hint="eastAsia"/>
          <w:sz w:val="22"/>
          <w:szCs w:val="18"/>
        </w:rPr>
        <w:t>规范等行业规范及医院的各项管理规定，完成医院管理中的各项指标和要求，经营花色品种齐全，价格合理；制定提高服务水平，保证饭菜及其他商品的品种、质量，价格控制，利润管理，环境卫生，消防安全等方面的规章制度，并保证有效执行。</w:t>
      </w:r>
    </w:p>
    <w:p w:rsidR="004B611A" w:rsidRPr="005435E4" w:rsidRDefault="004B611A" w:rsidP="004B611A">
      <w:pPr>
        <w:pStyle w:val="1"/>
        <w:ind w:left="0" w:firstLineChars="200" w:firstLine="440"/>
        <w:rPr>
          <w:kern w:val="2"/>
          <w:szCs w:val="18"/>
          <w:lang w:eastAsia="zh-CN"/>
        </w:rPr>
      </w:pPr>
      <w:r w:rsidRPr="005435E4">
        <w:rPr>
          <w:rFonts w:hint="eastAsia"/>
          <w:kern w:val="2"/>
          <w:szCs w:val="18"/>
          <w:lang w:eastAsia="zh-CN"/>
        </w:rPr>
        <w:t>2.</w:t>
      </w:r>
      <w:r w:rsidRPr="005435E4">
        <w:rPr>
          <w:rFonts w:hint="eastAsia"/>
          <w:kern w:val="2"/>
          <w:szCs w:val="18"/>
          <w:lang w:eastAsia="zh-CN"/>
        </w:rPr>
        <w:t>实际到医院主持管理工作的项目经理必须是投标项目经理，原则上承包过程中不得更换。如因不可抗拒的原因不得不更换项目经理，须征得院方书面同意，且所更换的项目经理资质及所完成业绩等不得低于原通过资格审查的项目经理。未经采购人同意擅自更换项目经理的，按每人次</w:t>
      </w:r>
      <w:r w:rsidRPr="005435E4">
        <w:rPr>
          <w:rFonts w:hint="eastAsia"/>
          <w:kern w:val="2"/>
          <w:szCs w:val="18"/>
          <w:lang w:eastAsia="zh-CN"/>
        </w:rPr>
        <w:t>50000</w:t>
      </w:r>
      <w:r w:rsidRPr="005435E4">
        <w:rPr>
          <w:rFonts w:hint="eastAsia"/>
          <w:kern w:val="2"/>
          <w:szCs w:val="18"/>
          <w:lang w:eastAsia="zh-CN"/>
        </w:rPr>
        <w:t>元向院方支付违约金。如果继任项目经理无法胜任岗位职责，并因此导致不良后果的，全部由供应商承担，同时供应商必须按院方要求更换符合要求的项目经理。中标项目经理未经院方管理部门认可，不在项目现场，院方有权对供应商处以罚款</w:t>
      </w:r>
      <w:r w:rsidRPr="005435E4">
        <w:rPr>
          <w:rFonts w:hint="eastAsia"/>
          <w:kern w:val="2"/>
          <w:szCs w:val="18"/>
          <w:lang w:eastAsia="zh-CN"/>
        </w:rPr>
        <w:t>2000</w:t>
      </w:r>
      <w:r w:rsidRPr="005435E4">
        <w:rPr>
          <w:rFonts w:hint="eastAsia"/>
          <w:kern w:val="2"/>
          <w:szCs w:val="18"/>
          <w:lang w:eastAsia="zh-CN"/>
        </w:rPr>
        <w:t>元</w:t>
      </w:r>
      <w:r w:rsidRPr="005435E4">
        <w:rPr>
          <w:rFonts w:hint="eastAsia"/>
          <w:kern w:val="2"/>
          <w:szCs w:val="18"/>
          <w:lang w:eastAsia="zh-CN"/>
        </w:rPr>
        <w:t>/</w:t>
      </w:r>
      <w:r w:rsidRPr="005435E4">
        <w:rPr>
          <w:rFonts w:hint="eastAsia"/>
          <w:kern w:val="2"/>
          <w:szCs w:val="18"/>
          <w:lang w:eastAsia="zh-CN"/>
        </w:rPr>
        <w:t>天，连续</w:t>
      </w:r>
      <w:r w:rsidRPr="005435E4">
        <w:rPr>
          <w:rFonts w:hint="eastAsia"/>
          <w:kern w:val="2"/>
          <w:szCs w:val="18"/>
          <w:lang w:eastAsia="zh-CN"/>
        </w:rPr>
        <w:t>5</w:t>
      </w:r>
      <w:r w:rsidRPr="005435E4">
        <w:rPr>
          <w:rFonts w:hint="eastAsia"/>
          <w:kern w:val="2"/>
          <w:szCs w:val="18"/>
          <w:lang w:eastAsia="zh-CN"/>
        </w:rPr>
        <w:t>天或一个月内累计</w:t>
      </w:r>
      <w:r w:rsidRPr="005435E4">
        <w:rPr>
          <w:rFonts w:hint="eastAsia"/>
          <w:kern w:val="2"/>
          <w:szCs w:val="18"/>
          <w:lang w:eastAsia="zh-CN"/>
        </w:rPr>
        <w:t>10</w:t>
      </w:r>
      <w:r w:rsidRPr="005435E4">
        <w:rPr>
          <w:rFonts w:hint="eastAsia"/>
          <w:kern w:val="2"/>
          <w:szCs w:val="18"/>
          <w:lang w:eastAsia="zh-CN"/>
        </w:rPr>
        <w:t>天不在现场，院方有权终止合同，并依法追究供应商所造成的损失，同时报相应的主管部门处理。</w:t>
      </w:r>
    </w:p>
    <w:p w:rsidR="004B611A" w:rsidRPr="005435E4" w:rsidRDefault="004B611A" w:rsidP="004B611A">
      <w:pPr>
        <w:ind w:firstLineChars="200" w:firstLine="440"/>
        <w:rPr>
          <w:sz w:val="22"/>
          <w:szCs w:val="18"/>
        </w:rPr>
      </w:pPr>
      <w:r w:rsidRPr="005435E4">
        <w:rPr>
          <w:rFonts w:hint="eastAsia"/>
          <w:sz w:val="22"/>
          <w:szCs w:val="18"/>
        </w:rPr>
        <w:t>四、监督考核</w:t>
      </w:r>
    </w:p>
    <w:p w:rsidR="004B611A" w:rsidRPr="005435E4" w:rsidRDefault="004B611A" w:rsidP="004B611A">
      <w:pPr>
        <w:ind w:firstLineChars="200" w:firstLine="440"/>
        <w:rPr>
          <w:sz w:val="22"/>
          <w:szCs w:val="18"/>
        </w:rPr>
      </w:pPr>
      <w:r w:rsidRPr="005435E4">
        <w:rPr>
          <w:rFonts w:hint="eastAsia"/>
          <w:sz w:val="22"/>
          <w:szCs w:val="18"/>
        </w:rPr>
        <w:t>医院业务管理部门会同相关部门及职工代表按国家相关法律法规、规范及医院相关规章制度，对承包方的商业管理和餐饮等进行监督、检查和指导，每月进行考核。病员</w:t>
      </w:r>
      <w:r w:rsidRPr="005435E4">
        <w:rPr>
          <w:rFonts w:hint="eastAsia"/>
          <w:sz w:val="22"/>
          <w:szCs w:val="18"/>
        </w:rPr>
        <w:lastRenderedPageBreak/>
        <w:t>食堂患者</w:t>
      </w:r>
      <w:proofErr w:type="gramStart"/>
      <w:r w:rsidRPr="005435E4">
        <w:rPr>
          <w:rFonts w:hint="eastAsia"/>
          <w:sz w:val="22"/>
          <w:szCs w:val="18"/>
        </w:rPr>
        <w:t>满意度须在</w:t>
      </w:r>
      <w:proofErr w:type="gramEnd"/>
      <w:r w:rsidRPr="005435E4">
        <w:rPr>
          <w:rFonts w:hint="eastAsia"/>
          <w:sz w:val="22"/>
          <w:szCs w:val="18"/>
        </w:rPr>
        <w:t>90%</w:t>
      </w:r>
      <w:r w:rsidRPr="005435E4">
        <w:rPr>
          <w:rFonts w:hint="eastAsia"/>
          <w:sz w:val="22"/>
          <w:szCs w:val="18"/>
        </w:rPr>
        <w:t>以上；第三方满意度调查不得低于全省均分。第三方满意度调查低于全省均分，每低</w:t>
      </w:r>
      <w:r w:rsidRPr="005435E4">
        <w:rPr>
          <w:rFonts w:hint="eastAsia"/>
          <w:sz w:val="22"/>
          <w:szCs w:val="18"/>
        </w:rPr>
        <w:t>1</w:t>
      </w:r>
      <w:r w:rsidRPr="005435E4">
        <w:rPr>
          <w:rFonts w:hint="eastAsia"/>
          <w:sz w:val="22"/>
          <w:szCs w:val="18"/>
        </w:rPr>
        <w:t>个百分点，病员食堂当年度承包金上升</w:t>
      </w:r>
      <w:r w:rsidRPr="005435E4">
        <w:rPr>
          <w:rFonts w:hint="eastAsia"/>
          <w:sz w:val="22"/>
          <w:szCs w:val="18"/>
        </w:rPr>
        <w:t>1</w:t>
      </w:r>
      <w:r w:rsidRPr="005435E4">
        <w:rPr>
          <w:rFonts w:hint="eastAsia"/>
          <w:sz w:val="22"/>
          <w:szCs w:val="18"/>
        </w:rPr>
        <w:t>个百分点，每高一个百分点，病员食堂当年度承包</w:t>
      </w:r>
      <w:proofErr w:type="gramStart"/>
      <w:r w:rsidRPr="005435E4">
        <w:rPr>
          <w:rFonts w:hint="eastAsia"/>
          <w:sz w:val="22"/>
          <w:szCs w:val="18"/>
        </w:rPr>
        <w:t>金下降</w:t>
      </w:r>
      <w:proofErr w:type="gramEnd"/>
      <w:r w:rsidRPr="005435E4">
        <w:rPr>
          <w:rFonts w:hint="eastAsia"/>
          <w:sz w:val="22"/>
          <w:szCs w:val="18"/>
        </w:rPr>
        <w:t>0.5</w:t>
      </w:r>
      <w:r w:rsidRPr="005435E4">
        <w:rPr>
          <w:rFonts w:hint="eastAsia"/>
          <w:sz w:val="22"/>
          <w:szCs w:val="18"/>
        </w:rPr>
        <w:t>个百分点。</w:t>
      </w:r>
    </w:p>
    <w:p w:rsidR="004B611A" w:rsidRPr="005435E4" w:rsidRDefault="004B611A" w:rsidP="004B611A">
      <w:pPr>
        <w:ind w:firstLineChars="200" w:firstLine="440"/>
        <w:rPr>
          <w:sz w:val="22"/>
          <w:szCs w:val="18"/>
        </w:rPr>
      </w:pPr>
      <w:r w:rsidRPr="005435E4">
        <w:rPr>
          <w:rFonts w:hint="eastAsia"/>
          <w:sz w:val="22"/>
          <w:szCs w:val="18"/>
        </w:rPr>
        <w:t>五、其他要求</w:t>
      </w:r>
    </w:p>
    <w:p w:rsidR="004B611A" w:rsidRPr="005435E4" w:rsidRDefault="004B611A" w:rsidP="004B611A">
      <w:pPr>
        <w:ind w:firstLineChars="200" w:firstLine="440"/>
        <w:rPr>
          <w:sz w:val="22"/>
          <w:szCs w:val="18"/>
        </w:rPr>
      </w:pPr>
      <w:r w:rsidRPr="005435E4">
        <w:rPr>
          <w:rFonts w:hint="eastAsia"/>
          <w:sz w:val="22"/>
          <w:szCs w:val="18"/>
        </w:rPr>
        <w:t>1.</w:t>
      </w:r>
      <w:r w:rsidRPr="005435E4">
        <w:rPr>
          <w:rFonts w:hint="eastAsia"/>
          <w:sz w:val="22"/>
          <w:szCs w:val="18"/>
        </w:rPr>
        <w:t>中标人签约时需缴纳第一年度承包金及</w:t>
      </w:r>
      <w:r w:rsidRPr="005435E4">
        <w:rPr>
          <w:rFonts w:hint="eastAsia"/>
          <w:sz w:val="22"/>
          <w:szCs w:val="18"/>
        </w:rPr>
        <w:t>10%</w:t>
      </w:r>
      <w:r w:rsidRPr="005435E4">
        <w:rPr>
          <w:rFonts w:hint="eastAsia"/>
          <w:sz w:val="22"/>
          <w:szCs w:val="18"/>
        </w:rPr>
        <w:t>履约保证金，承包期满，供应商交还房屋及设备设施并付清应付费用且无违约责任后无息退还履约保证金；所有商业综合体设备设施的维护费用由供应商承担；所有能耗费用由供应商承担并按月缴纳。</w:t>
      </w:r>
    </w:p>
    <w:p w:rsidR="004B611A" w:rsidRPr="005435E4" w:rsidRDefault="004B611A" w:rsidP="004B611A">
      <w:pPr>
        <w:ind w:firstLineChars="200" w:firstLine="440"/>
        <w:rPr>
          <w:sz w:val="22"/>
          <w:szCs w:val="18"/>
        </w:rPr>
      </w:pPr>
      <w:r w:rsidRPr="005435E4">
        <w:rPr>
          <w:rFonts w:hint="eastAsia"/>
          <w:sz w:val="22"/>
          <w:szCs w:val="18"/>
        </w:rPr>
        <w:t>2.</w:t>
      </w:r>
      <w:r w:rsidRPr="005435E4">
        <w:rPr>
          <w:rFonts w:hint="eastAsia"/>
          <w:sz w:val="22"/>
          <w:szCs w:val="18"/>
        </w:rPr>
        <w:t>供应商必须按照防四害的要求做好生物防治工作；负责商业综合体的餐饮卫生、防疫检查、防火、防盗等安全工作；保证供应新鲜的餐饮及质量合格的商品，负责食品安全、消费者纠纷投诉处理工作。</w:t>
      </w:r>
    </w:p>
    <w:p w:rsidR="004B611A" w:rsidRPr="005435E4" w:rsidRDefault="004B611A" w:rsidP="004B611A">
      <w:pPr>
        <w:spacing w:line="360" w:lineRule="auto"/>
        <w:ind w:firstLineChars="200" w:firstLine="440"/>
        <w:jc w:val="left"/>
        <w:rPr>
          <w:sz w:val="22"/>
          <w:szCs w:val="18"/>
        </w:rPr>
      </w:pPr>
      <w:r w:rsidRPr="005435E4">
        <w:rPr>
          <w:rFonts w:hint="eastAsia"/>
          <w:sz w:val="22"/>
          <w:szCs w:val="18"/>
        </w:rPr>
        <w:t xml:space="preserve">3. </w:t>
      </w:r>
      <w:r w:rsidRPr="005435E4">
        <w:rPr>
          <w:rFonts w:hint="eastAsia"/>
          <w:sz w:val="22"/>
          <w:szCs w:val="18"/>
        </w:rPr>
        <w:t>供应商需建立各类管理制度、各专业岗位工作标准、各类巡查表格、工作流程、应急预案等。供应商需制定完备、科学、先进的管理服务方案，包括但不限于安全管理制度、质量保证制度、考核奖惩制度、员工安全防护制度、各岗位规章制度、管理人员巡视制度等。</w:t>
      </w:r>
    </w:p>
    <w:p w:rsidR="004B611A" w:rsidRPr="005435E4" w:rsidRDefault="004B611A" w:rsidP="004B611A">
      <w:pPr>
        <w:ind w:firstLineChars="200" w:firstLine="440"/>
        <w:rPr>
          <w:sz w:val="22"/>
          <w:szCs w:val="18"/>
        </w:rPr>
      </w:pPr>
      <w:r w:rsidRPr="005435E4">
        <w:rPr>
          <w:rFonts w:hint="eastAsia"/>
          <w:sz w:val="22"/>
          <w:szCs w:val="18"/>
        </w:rPr>
        <w:t>4.</w:t>
      </w:r>
      <w:r w:rsidRPr="005435E4">
        <w:rPr>
          <w:rFonts w:hint="eastAsia"/>
          <w:sz w:val="22"/>
          <w:szCs w:val="18"/>
        </w:rPr>
        <w:t>因供应商原因所造成的全部安全事故及其他纠纷所产生的一切后果（包括行政、法律责任和经济赔偿等）全部由供应商承担。供应商须制定详细的投诉处理管理制度，公示投诉电话，承诺接到投诉须在半小时内（非工作时间段</w:t>
      </w:r>
      <w:r w:rsidRPr="005435E4">
        <w:rPr>
          <w:rFonts w:hint="eastAsia"/>
          <w:sz w:val="22"/>
          <w:szCs w:val="18"/>
        </w:rPr>
        <w:t>2</w:t>
      </w:r>
      <w:r w:rsidRPr="005435E4">
        <w:rPr>
          <w:rFonts w:hint="eastAsia"/>
          <w:sz w:val="22"/>
          <w:szCs w:val="18"/>
        </w:rPr>
        <w:t>小时内）积极响应（紧急投诉须立即响应，必要时及时汇报医院管理部门），认真对待、及时妥善处理，确保投诉意见得到落实，并持续改进到位。</w:t>
      </w:r>
      <w:r w:rsidRPr="005435E4">
        <w:rPr>
          <w:rFonts w:hint="eastAsia"/>
          <w:sz w:val="22"/>
          <w:szCs w:val="18"/>
        </w:rPr>
        <w:t>(</w:t>
      </w:r>
      <w:r w:rsidRPr="005435E4">
        <w:rPr>
          <w:rFonts w:hint="eastAsia"/>
          <w:sz w:val="22"/>
          <w:szCs w:val="18"/>
        </w:rPr>
        <w:t>须提供方案及承诺函，原件扫描上传</w:t>
      </w:r>
      <w:r w:rsidRPr="005435E4">
        <w:rPr>
          <w:rFonts w:hint="eastAsia"/>
          <w:sz w:val="22"/>
          <w:szCs w:val="18"/>
        </w:rPr>
        <w:t>)</w:t>
      </w:r>
    </w:p>
    <w:p w:rsidR="004B611A" w:rsidRPr="005435E4" w:rsidRDefault="004B611A" w:rsidP="004B611A">
      <w:pPr>
        <w:ind w:firstLineChars="200" w:firstLine="440"/>
        <w:rPr>
          <w:sz w:val="22"/>
          <w:szCs w:val="18"/>
        </w:rPr>
      </w:pPr>
      <w:r w:rsidRPr="005435E4">
        <w:rPr>
          <w:rFonts w:hint="eastAsia"/>
          <w:sz w:val="22"/>
          <w:szCs w:val="18"/>
        </w:rPr>
        <w:t>5.</w:t>
      </w:r>
      <w:r w:rsidRPr="005435E4">
        <w:rPr>
          <w:rFonts w:hint="eastAsia"/>
          <w:sz w:val="22"/>
          <w:szCs w:val="18"/>
        </w:rPr>
        <w:t>供应商针对本次采购项目的具体招商实施方案、经营管理方案，包括但不限于我院商业综合体采购论证公告中提到的要求。</w:t>
      </w:r>
    </w:p>
    <w:p w:rsidR="004B611A" w:rsidRPr="005435E4" w:rsidRDefault="004B611A" w:rsidP="004B611A">
      <w:pPr>
        <w:ind w:firstLineChars="200" w:firstLine="440"/>
        <w:rPr>
          <w:sz w:val="22"/>
          <w:szCs w:val="18"/>
        </w:rPr>
      </w:pPr>
      <w:r w:rsidRPr="005435E4">
        <w:rPr>
          <w:rFonts w:hint="eastAsia"/>
          <w:sz w:val="22"/>
          <w:szCs w:val="18"/>
        </w:rPr>
        <w:t>6.</w:t>
      </w:r>
      <w:r w:rsidRPr="005435E4">
        <w:rPr>
          <w:rFonts w:hint="eastAsia"/>
          <w:sz w:val="22"/>
          <w:szCs w:val="18"/>
        </w:rPr>
        <w:t>对于供应商分包的经营者，如不符合甲方考核要求的，经甲方提出更换的，供应商应无条件于一个月内予以更换。</w:t>
      </w:r>
    </w:p>
    <w:p w:rsidR="004B611A" w:rsidRPr="005435E4" w:rsidRDefault="004B611A" w:rsidP="004B611A">
      <w:pPr>
        <w:ind w:firstLineChars="200" w:firstLine="440"/>
        <w:rPr>
          <w:sz w:val="22"/>
          <w:szCs w:val="18"/>
        </w:rPr>
      </w:pPr>
      <w:r w:rsidRPr="005435E4">
        <w:rPr>
          <w:rFonts w:hint="eastAsia"/>
          <w:sz w:val="22"/>
          <w:szCs w:val="18"/>
        </w:rPr>
        <w:t>7.</w:t>
      </w:r>
      <w:r w:rsidRPr="005435E4">
        <w:rPr>
          <w:rFonts w:hint="eastAsia"/>
          <w:sz w:val="22"/>
          <w:szCs w:val="18"/>
        </w:rPr>
        <w:t>供应</w:t>
      </w:r>
      <w:proofErr w:type="gramStart"/>
      <w:r w:rsidRPr="005435E4">
        <w:rPr>
          <w:rFonts w:hint="eastAsia"/>
          <w:sz w:val="22"/>
          <w:szCs w:val="18"/>
        </w:rPr>
        <w:t>商按照</w:t>
      </w:r>
      <w:proofErr w:type="gramEnd"/>
      <w:r w:rsidRPr="005435E4">
        <w:rPr>
          <w:rFonts w:hint="eastAsia"/>
          <w:sz w:val="22"/>
          <w:szCs w:val="18"/>
        </w:rPr>
        <w:t>规定自行解决、完善经营聘用员工的劳动用工手续，员工的日常管理以及酬金、福利、各类保险等由供应商自行负责，若发生劳资纠纷或其他民事责任由供应商自行承担，与院方无关；供应商负责经营场所的安全文明生产，确保不发生安全责任事故。</w:t>
      </w:r>
    </w:p>
    <w:p w:rsidR="004B611A" w:rsidRPr="005435E4" w:rsidRDefault="004B611A" w:rsidP="004B611A">
      <w:pPr>
        <w:ind w:firstLineChars="200" w:firstLine="440"/>
        <w:rPr>
          <w:sz w:val="22"/>
          <w:szCs w:val="18"/>
        </w:rPr>
      </w:pPr>
      <w:r w:rsidRPr="005435E4">
        <w:rPr>
          <w:rFonts w:hint="eastAsia"/>
          <w:sz w:val="22"/>
          <w:szCs w:val="18"/>
        </w:rPr>
        <w:t>8.</w:t>
      </w:r>
      <w:r w:rsidRPr="005435E4">
        <w:rPr>
          <w:rFonts w:hint="eastAsia"/>
          <w:sz w:val="22"/>
          <w:szCs w:val="18"/>
        </w:rPr>
        <w:t>现场查勘：采购论证人组织现场查勘，时间：</w:t>
      </w:r>
      <w:r w:rsidRPr="005435E4">
        <w:rPr>
          <w:rFonts w:hint="eastAsia"/>
          <w:sz w:val="22"/>
          <w:szCs w:val="18"/>
        </w:rPr>
        <w:t>2023</w:t>
      </w:r>
      <w:r w:rsidRPr="005435E4">
        <w:rPr>
          <w:rFonts w:hint="eastAsia"/>
          <w:sz w:val="22"/>
          <w:szCs w:val="18"/>
        </w:rPr>
        <w:t>年</w:t>
      </w:r>
      <w:r w:rsidRPr="005435E4">
        <w:rPr>
          <w:rFonts w:hint="eastAsia"/>
          <w:sz w:val="22"/>
          <w:szCs w:val="18"/>
        </w:rPr>
        <w:t>5</w:t>
      </w:r>
      <w:r w:rsidRPr="005435E4">
        <w:rPr>
          <w:rFonts w:hint="eastAsia"/>
          <w:sz w:val="22"/>
          <w:szCs w:val="18"/>
        </w:rPr>
        <w:t>月</w:t>
      </w:r>
      <w:r w:rsidRPr="005435E4">
        <w:rPr>
          <w:rFonts w:hint="eastAsia"/>
          <w:sz w:val="22"/>
          <w:szCs w:val="18"/>
        </w:rPr>
        <w:t>10</w:t>
      </w:r>
      <w:r w:rsidRPr="005435E4">
        <w:rPr>
          <w:rFonts w:hint="eastAsia"/>
          <w:sz w:val="22"/>
          <w:szCs w:val="18"/>
        </w:rPr>
        <w:t>日</w:t>
      </w:r>
      <w:r w:rsidRPr="005435E4">
        <w:rPr>
          <w:rFonts w:hint="eastAsia"/>
          <w:sz w:val="22"/>
          <w:szCs w:val="18"/>
        </w:rPr>
        <w:t>14</w:t>
      </w:r>
      <w:r w:rsidRPr="005435E4">
        <w:rPr>
          <w:rFonts w:hint="eastAsia"/>
          <w:sz w:val="22"/>
          <w:szCs w:val="18"/>
        </w:rPr>
        <w:t>时</w:t>
      </w:r>
      <w:r w:rsidRPr="005435E4">
        <w:rPr>
          <w:rFonts w:hint="eastAsia"/>
          <w:sz w:val="22"/>
          <w:szCs w:val="18"/>
        </w:rPr>
        <w:t>30</w:t>
      </w:r>
      <w:r w:rsidRPr="005435E4">
        <w:rPr>
          <w:rFonts w:hint="eastAsia"/>
          <w:sz w:val="22"/>
          <w:szCs w:val="18"/>
        </w:rPr>
        <w:t>分，各供应商自行前往扬州市江都人民医院异地新建工程项目处（江都区纬三路以北，龙川南路以东，</w:t>
      </w:r>
      <w:proofErr w:type="gramStart"/>
      <w:r w:rsidRPr="005435E4">
        <w:rPr>
          <w:rFonts w:hint="eastAsia"/>
          <w:sz w:val="22"/>
          <w:szCs w:val="18"/>
        </w:rPr>
        <w:t>返坎河</w:t>
      </w:r>
      <w:proofErr w:type="gramEnd"/>
      <w:r w:rsidRPr="005435E4">
        <w:rPr>
          <w:rFonts w:hint="eastAsia"/>
          <w:sz w:val="22"/>
          <w:szCs w:val="18"/>
        </w:rPr>
        <w:t>以南）集中，采购论证人统一组织供应商进入项目现场查勘，了解采购论证投标的相关具体信息，查勘时请自带安全帽。如不参与采购论证人组织的现场查勘，视为供应商已了解采购论证投标的相关具体信息，中标人自行解决后期运营管理中的一切矛盾。</w:t>
      </w:r>
    </w:p>
    <w:p w:rsidR="001D0414" w:rsidRPr="004B611A" w:rsidRDefault="001D0414"/>
    <w:sectPr w:rsidR="001D0414" w:rsidRPr="004B611A" w:rsidSect="001D04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11A"/>
    <w:rsid w:val="001D0414"/>
    <w:rsid w:val="004B6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B6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4B611A"/>
    <w:pPr>
      <w:widowControl/>
      <w:ind w:left="720" w:firstLine="360"/>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2023-05-04T02:29:00Z</dcterms:created>
  <dcterms:modified xsi:type="dcterms:W3CDTF">2023-05-04T02:29:00Z</dcterms:modified>
</cp:coreProperties>
</file>